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DF7C" w14:textId="77777777" w:rsidR="00EF2B3C" w:rsidRPr="00920B9C" w:rsidRDefault="00E42E83" w:rsidP="00D769D5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Ag Management Solutions, LLC</w:t>
      </w:r>
    </w:p>
    <w:p w14:paraId="375A5291" w14:textId="77777777" w:rsidR="00D769D5" w:rsidRPr="00920B9C" w:rsidRDefault="00D769D5" w:rsidP="00D769D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E5932" w14:textId="7B1D05CC" w:rsidR="00A20EAF" w:rsidRPr="00D0146F" w:rsidRDefault="007E5BBE" w:rsidP="00A20EAF">
      <w:pPr>
        <w:pStyle w:val="NoSpacing"/>
        <w:jc w:val="both"/>
        <w:rPr>
          <w:rFonts w:ascii="Times New Roman" w:hAnsi="Times New Roman" w:cs="Times New Roman"/>
        </w:rPr>
      </w:pPr>
      <w:r w:rsidRPr="00194D07">
        <w:rPr>
          <w:rFonts w:ascii="Times New Roman" w:hAnsi="Times New Roman" w:cs="Times New Roman"/>
        </w:rPr>
        <w:t>Ag Management Solutions</w:t>
      </w:r>
      <w:r w:rsidR="0020778B">
        <w:rPr>
          <w:rFonts w:ascii="Times New Roman" w:hAnsi="Times New Roman" w:cs="Times New Roman"/>
        </w:rPr>
        <w:t xml:space="preserve"> (AMS)</w:t>
      </w:r>
      <w:r w:rsidRPr="00194D07">
        <w:rPr>
          <w:rFonts w:ascii="Times New Roman" w:hAnsi="Times New Roman" w:cs="Times New Roman"/>
        </w:rPr>
        <w:t xml:space="preserve"> is seeking a highly motivated, progressive </w:t>
      </w:r>
      <w:r w:rsidR="00D13B30">
        <w:rPr>
          <w:rFonts w:ascii="Times New Roman" w:hAnsi="Times New Roman" w:cs="Times New Roman"/>
          <w:b/>
          <w:i/>
        </w:rPr>
        <w:t>Senior</w:t>
      </w:r>
      <w:r w:rsidR="00A4299F">
        <w:rPr>
          <w:rFonts w:ascii="Times New Roman" w:hAnsi="Times New Roman" w:cs="Times New Roman"/>
          <w:b/>
          <w:i/>
        </w:rPr>
        <w:t xml:space="preserve"> Accountant</w:t>
      </w:r>
      <w:r w:rsidRPr="00194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our </w:t>
      </w:r>
      <w:r w:rsidR="0057017B">
        <w:rPr>
          <w:rFonts w:ascii="Times New Roman" w:hAnsi="Times New Roman" w:cs="Times New Roman"/>
        </w:rPr>
        <w:t xml:space="preserve">Red Lake Falls, </w:t>
      </w:r>
      <w:r>
        <w:rPr>
          <w:rFonts w:ascii="Times New Roman" w:hAnsi="Times New Roman" w:cs="Times New Roman"/>
        </w:rPr>
        <w:t xml:space="preserve">MN office </w:t>
      </w:r>
      <w:r w:rsidRPr="00194D07">
        <w:rPr>
          <w:rFonts w:ascii="Times New Roman" w:hAnsi="Times New Roman" w:cs="Times New Roman"/>
        </w:rPr>
        <w:t xml:space="preserve">who has the ability to problem solve numerous business finance functions. </w:t>
      </w:r>
    </w:p>
    <w:p w14:paraId="6A50A8CE" w14:textId="77777777" w:rsidR="00B8657E" w:rsidRPr="00D0146F" w:rsidRDefault="00B8657E" w:rsidP="008A73A9">
      <w:pPr>
        <w:pStyle w:val="NoSpacing"/>
        <w:jc w:val="both"/>
        <w:rPr>
          <w:rFonts w:ascii="Times New Roman" w:hAnsi="Times New Roman" w:cs="Times New Roman"/>
        </w:rPr>
      </w:pPr>
    </w:p>
    <w:p w14:paraId="3368D847" w14:textId="77777777" w:rsidR="007E5BBE" w:rsidRPr="005E0257" w:rsidRDefault="007E5BBE" w:rsidP="007E5BBE">
      <w:pPr>
        <w:spacing w:after="0"/>
        <w:rPr>
          <w:rFonts w:ascii="Times New Roman" w:hAnsi="Times New Roman" w:cs="Times New Roman"/>
          <w:b/>
          <w:sz w:val="24"/>
        </w:rPr>
      </w:pPr>
      <w:r w:rsidRPr="005E0257">
        <w:rPr>
          <w:rFonts w:ascii="Times New Roman" w:hAnsi="Times New Roman" w:cs="Times New Roman"/>
          <w:b/>
          <w:sz w:val="24"/>
        </w:rPr>
        <w:t>POSITION SUMMARY:</w:t>
      </w:r>
    </w:p>
    <w:p w14:paraId="583DF5C8" w14:textId="32EC5364" w:rsidR="007E5BBE" w:rsidRDefault="007E5BBE" w:rsidP="007E5BBE">
      <w:pPr>
        <w:spacing w:after="0"/>
        <w:jc w:val="both"/>
        <w:rPr>
          <w:rFonts w:ascii="Times New Roman" w:hAnsi="Times New Roman" w:cs="Times New Roman"/>
        </w:rPr>
      </w:pPr>
      <w:r w:rsidRPr="00194D07">
        <w:rPr>
          <w:rFonts w:ascii="Times New Roman" w:hAnsi="Times New Roman" w:cs="Times New Roman"/>
        </w:rPr>
        <w:t xml:space="preserve">Under the supervision of the Chief Financial Officer, the </w:t>
      </w:r>
      <w:r w:rsidR="00FA5449">
        <w:rPr>
          <w:rFonts w:ascii="Times New Roman" w:hAnsi="Times New Roman" w:cs="Times New Roman"/>
        </w:rPr>
        <w:t>Senior</w:t>
      </w:r>
      <w:r w:rsidR="00A4299F">
        <w:rPr>
          <w:rFonts w:ascii="Times New Roman" w:hAnsi="Times New Roman" w:cs="Times New Roman"/>
        </w:rPr>
        <w:t xml:space="preserve"> Accountant</w:t>
      </w:r>
      <w:r w:rsidRPr="00194D07">
        <w:rPr>
          <w:rFonts w:ascii="Times New Roman" w:hAnsi="Times New Roman" w:cs="Times New Roman"/>
        </w:rPr>
        <w:t xml:space="preserve"> accurately completes accounting, finance and record-keeping tasks as they pertain to the Ag Management Solutions umbrella of organizations. The </w:t>
      </w:r>
      <w:r w:rsidR="00FA5449">
        <w:rPr>
          <w:rFonts w:ascii="Times New Roman" w:hAnsi="Times New Roman" w:cs="Times New Roman"/>
        </w:rPr>
        <w:t>Senior</w:t>
      </w:r>
      <w:r w:rsidR="00A4299F">
        <w:rPr>
          <w:rFonts w:ascii="Times New Roman" w:hAnsi="Times New Roman" w:cs="Times New Roman"/>
        </w:rPr>
        <w:t xml:space="preserve"> Accountant</w:t>
      </w:r>
      <w:r w:rsidRPr="00194D07">
        <w:rPr>
          <w:rFonts w:ascii="Times New Roman" w:hAnsi="Times New Roman" w:cs="Times New Roman"/>
        </w:rPr>
        <w:t xml:space="preserve"> is responsible for financial functions including but not limited to the following areas: </w:t>
      </w:r>
      <w:r w:rsidR="00B07948">
        <w:rPr>
          <w:rFonts w:ascii="Times New Roman" w:hAnsi="Times New Roman" w:cs="Times New Roman"/>
        </w:rPr>
        <w:t xml:space="preserve">Financial </w:t>
      </w:r>
      <w:r w:rsidR="00A81190">
        <w:rPr>
          <w:rFonts w:ascii="Times New Roman" w:hAnsi="Times New Roman" w:cs="Times New Roman"/>
        </w:rPr>
        <w:t xml:space="preserve">Reporting, </w:t>
      </w:r>
      <w:r w:rsidRPr="00194D07">
        <w:rPr>
          <w:rFonts w:ascii="Times New Roman" w:hAnsi="Times New Roman" w:cs="Times New Roman"/>
        </w:rPr>
        <w:t xml:space="preserve">A/P, A/R, </w:t>
      </w:r>
      <w:r w:rsidR="001B7476">
        <w:rPr>
          <w:rFonts w:ascii="Times New Roman" w:hAnsi="Times New Roman" w:cs="Times New Roman"/>
        </w:rPr>
        <w:t xml:space="preserve">Payroll, </w:t>
      </w:r>
      <w:r w:rsidR="00A56BDD">
        <w:rPr>
          <w:rFonts w:ascii="Times New Roman" w:hAnsi="Times New Roman" w:cs="Times New Roman"/>
        </w:rPr>
        <w:t>Grant Accounting</w:t>
      </w:r>
      <w:r w:rsidR="001B7476">
        <w:rPr>
          <w:rFonts w:ascii="Times New Roman" w:hAnsi="Times New Roman" w:cs="Times New Roman"/>
        </w:rPr>
        <w:t>,</w:t>
      </w:r>
      <w:r w:rsidRPr="00194D07">
        <w:rPr>
          <w:rFonts w:ascii="Times New Roman" w:hAnsi="Times New Roman" w:cs="Times New Roman"/>
        </w:rPr>
        <w:t xml:space="preserve"> and Other Duties.</w:t>
      </w:r>
    </w:p>
    <w:p w14:paraId="5C0AD943" w14:textId="77777777" w:rsidR="007E5BBE" w:rsidRPr="005E0257" w:rsidRDefault="007E5BBE" w:rsidP="007E5BBE">
      <w:pPr>
        <w:spacing w:after="0"/>
        <w:jc w:val="both"/>
        <w:rPr>
          <w:rFonts w:ascii="Times New Roman" w:hAnsi="Times New Roman" w:cs="Times New Roman"/>
        </w:rPr>
      </w:pPr>
    </w:p>
    <w:p w14:paraId="273DD6DA" w14:textId="77777777" w:rsidR="007E5BBE" w:rsidRPr="005E0257" w:rsidRDefault="007E5BBE" w:rsidP="007E5BBE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E0257">
        <w:rPr>
          <w:rFonts w:ascii="Times New Roman" w:hAnsi="Times New Roman" w:cs="Times New Roman"/>
          <w:b/>
          <w:sz w:val="24"/>
          <w:szCs w:val="26"/>
        </w:rPr>
        <w:t>PRIMARY RESPONSIBILITIES</w:t>
      </w:r>
    </w:p>
    <w:p w14:paraId="3B1DD65E" w14:textId="45D7D74F" w:rsidR="00CF051D" w:rsidRPr="005E0257" w:rsidRDefault="00B07948" w:rsidP="00CF05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Reporting</w:t>
      </w:r>
    </w:p>
    <w:p w14:paraId="02B5A73F" w14:textId="33D6913D" w:rsidR="00CF051D" w:rsidRDefault="00CF051D" w:rsidP="00CF051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194D07">
        <w:rPr>
          <w:rFonts w:ascii="Times New Roman" w:hAnsi="Times New Roman" w:cs="Times New Roman"/>
        </w:rPr>
        <w:t>Maintain and distribute monthly internal</w:t>
      </w:r>
      <w:r>
        <w:rPr>
          <w:rFonts w:ascii="Times New Roman" w:hAnsi="Times New Roman" w:cs="Times New Roman"/>
        </w:rPr>
        <w:t>/external</w:t>
      </w:r>
      <w:r w:rsidRPr="00194D07">
        <w:rPr>
          <w:rFonts w:ascii="Times New Roman" w:hAnsi="Times New Roman" w:cs="Times New Roman"/>
        </w:rPr>
        <w:t xml:space="preserve"> reports</w:t>
      </w:r>
      <w:r w:rsidR="000A5C9C">
        <w:rPr>
          <w:rFonts w:ascii="Times New Roman" w:hAnsi="Times New Roman" w:cs="Times New Roman"/>
        </w:rPr>
        <w:t>.</w:t>
      </w:r>
    </w:p>
    <w:p w14:paraId="0DDDE03A" w14:textId="77777777" w:rsidR="00CF051D" w:rsidRPr="00194D07" w:rsidRDefault="00CF051D" w:rsidP="00CF051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asset and depreciation schedule and post monthly entries.</w:t>
      </w:r>
    </w:p>
    <w:p w14:paraId="5B0AD783" w14:textId="3F3D485F" w:rsidR="0020778B" w:rsidRDefault="0020778B" w:rsidP="00CF051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Reconciliation of </w:t>
      </w:r>
      <w:r w:rsidR="0082231C">
        <w:rPr>
          <w:rFonts w:ascii="Times New Roman" w:hAnsi="Times New Roman" w:cs="Times New Roman"/>
        </w:rPr>
        <w:t>subsidiary ledger accounts to general ledger</w:t>
      </w:r>
      <w:r w:rsidR="00A81190">
        <w:rPr>
          <w:rFonts w:ascii="Times New Roman" w:hAnsi="Times New Roman" w:cs="Times New Roman"/>
        </w:rPr>
        <w:t>.</w:t>
      </w:r>
    </w:p>
    <w:p w14:paraId="350A04EF" w14:textId="1BEBD39D" w:rsidR="001051D9" w:rsidRDefault="001051D9" w:rsidP="00CF051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 accounting processes aligned with </w:t>
      </w:r>
      <w:r w:rsidR="00C761B7">
        <w:rPr>
          <w:rFonts w:ascii="Times New Roman" w:hAnsi="Times New Roman" w:cs="Times New Roman"/>
        </w:rPr>
        <w:t>audit standards.</w:t>
      </w:r>
    </w:p>
    <w:p w14:paraId="5EA7BE8B" w14:textId="45037FC0" w:rsidR="000A5C9C" w:rsidRDefault="00615C16" w:rsidP="000A5C9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</w:t>
      </w:r>
      <w:r w:rsidR="000A5C9C">
        <w:rPr>
          <w:rFonts w:ascii="Times New Roman" w:hAnsi="Times New Roman" w:cs="Times New Roman"/>
        </w:rPr>
        <w:t xml:space="preserve">and </w:t>
      </w:r>
      <w:r w:rsidR="00312EB0">
        <w:rPr>
          <w:rFonts w:ascii="Times New Roman" w:hAnsi="Times New Roman" w:cs="Times New Roman"/>
        </w:rPr>
        <w:t xml:space="preserve">report on the </w:t>
      </w:r>
      <w:r>
        <w:rPr>
          <w:rFonts w:ascii="Times New Roman" w:hAnsi="Times New Roman" w:cs="Times New Roman"/>
        </w:rPr>
        <w:t>annual</w:t>
      </w:r>
      <w:r w:rsidR="007D4BD0">
        <w:rPr>
          <w:rFonts w:ascii="Times New Roman" w:hAnsi="Times New Roman" w:cs="Times New Roman"/>
        </w:rPr>
        <w:t xml:space="preserve"> operational</w:t>
      </w:r>
      <w:r>
        <w:rPr>
          <w:rFonts w:ascii="Times New Roman" w:hAnsi="Times New Roman" w:cs="Times New Roman"/>
        </w:rPr>
        <w:t xml:space="preserve"> budgets</w:t>
      </w:r>
      <w:r w:rsidR="007D4BD0">
        <w:rPr>
          <w:rFonts w:ascii="Times New Roman" w:hAnsi="Times New Roman" w:cs="Times New Roman"/>
        </w:rPr>
        <w:t>.</w:t>
      </w:r>
    </w:p>
    <w:p w14:paraId="0D011880" w14:textId="5FB5F025" w:rsidR="00615C16" w:rsidRPr="000A5C9C" w:rsidRDefault="000A5C9C" w:rsidP="000A5C9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194D07">
        <w:rPr>
          <w:rFonts w:ascii="Times New Roman" w:hAnsi="Times New Roman" w:cs="Times New Roman"/>
        </w:rPr>
        <w:t>Generate reports as requested by the CEO,</w:t>
      </w:r>
      <w:r>
        <w:rPr>
          <w:rFonts w:ascii="Times New Roman" w:hAnsi="Times New Roman" w:cs="Times New Roman"/>
        </w:rPr>
        <w:t xml:space="preserve"> Executive Director,</w:t>
      </w:r>
      <w:r w:rsidRPr="00194D07">
        <w:rPr>
          <w:rFonts w:ascii="Times New Roman" w:hAnsi="Times New Roman" w:cs="Times New Roman"/>
        </w:rPr>
        <w:t xml:space="preserve"> CFO or Program Managers.</w:t>
      </w:r>
    </w:p>
    <w:p w14:paraId="0A68382C" w14:textId="772C711A" w:rsidR="007E5BBE" w:rsidRPr="005E0257" w:rsidRDefault="007E5BBE" w:rsidP="007E5BBE">
      <w:pPr>
        <w:spacing w:after="0"/>
        <w:rPr>
          <w:rFonts w:ascii="Times New Roman" w:hAnsi="Times New Roman" w:cs="Times New Roman"/>
          <w:b/>
        </w:rPr>
      </w:pPr>
      <w:r w:rsidRPr="005E0257">
        <w:rPr>
          <w:rFonts w:ascii="Times New Roman" w:hAnsi="Times New Roman" w:cs="Times New Roman"/>
          <w:b/>
        </w:rPr>
        <w:t>Accounts Payable</w:t>
      </w:r>
      <w:r w:rsidR="009D62BE">
        <w:rPr>
          <w:rFonts w:ascii="Times New Roman" w:hAnsi="Times New Roman" w:cs="Times New Roman"/>
          <w:b/>
        </w:rPr>
        <w:t>/Receivable</w:t>
      </w:r>
      <w:r w:rsidRPr="005E0257">
        <w:rPr>
          <w:rFonts w:ascii="Times New Roman" w:hAnsi="Times New Roman" w:cs="Times New Roman"/>
          <w:b/>
        </w:rPr>
        <w:t>:</w:t>
      </w:r>
    </w:p>
    <w:p w14:paraId="5B3FB4B1" w14:textId="2ABF49C7" w:rsidR="007E5BBE" w:rsidRPr="00194D07" w:rsidRDefault="0082231C" w:rsidP="007E5BB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accuracy of </w:t>
      </w:r>
      <w:r w:rsidR="00204F8C">
        <w:rPr>
          <w:rFonts w:ascii="Times New Roman" w:hAnsi="Times New Roman" w:cs="Times New Roman"/>
        </w:rPr>
        <w:t>entries</w:t>
      </w:r>
      <w:r w:rsidR="007E5BBE" w:rsidRPr="00194D07">
        <w:rPr>
          <w:rFonts w:ascii="Times New Roman" w:hAnsi="Times New Roman" w:cs="Times New Roman"/>
        </w:rPr>
        <w:t xml:space="preserve"> and approval process for </w:t>
      </w:r>
      <w:r w:rsidR="00C3123A">
        <w:rPr>
          <w:rFonts w:ascii="Times New Roman" w:hAnsi="Times New Roman" w:cs="Times New Roman"/>
        </w:rPr>
        <w:t>accounts payable</w:t>
      </w:r>
      <w:r w:rsidR="00AF585C">
        <w:rPr>
          <w:rFonts w:ascii="Times New Roman" w:hAnsi="Times New Roman" w:cs="Times New Roman"/>
        </w:rPr>
        <w:t>s.</w:t>
      </w:r>
      <w:r w:rsidR="007E5BBE" w:rsidRPr="00194D07">
        <w:rPr>
          <w:rFonts w:ascii="Times New Roman" w:hAnsi="Times New Roman" w:cs="Times New Roman"/>
        </w:rPr>
        <w:t xml:space="preserve"> </w:t>
      </w:r>
    </w:p>
    <w:p w14:paraId="3603D9CC" w14:textId="75007BE1" w:rsidR="007E5BBE" w:rsidRPr="00194D07" w:rsidRDefault="00FA5449" w:rsidP="007E5BB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</w:t>
      </w:r>
      <w:r w:rsidR="00204F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04F8C">
        <w:rPr>
          <w:rFonts w:ascii="Times New Roman" w:hAnsi="Times New Roman" w:cs="Times New Roman"/>
        </w:rPr>
        <w:t>process,</w:t>
      </w:r>
      <w:r>
        <w:rPr>
          <w:rFonts w:ascii="Times New Roman" w:hAnsi="Times New Roman" w:cs="Times New Roman"/>
        </w:rPr>
        <w:t xml:space="preserve"> and approve</w:t>
      </w:r>
      <w:r w:rsidR="007E5BBE" w:rsidRPr="00194D07">
        <w:rPr>
          <w:rFonts w:ascii="Times New Roman" w:hAnsi="Times New Roman" w:cs="Times New Roman"/>
        </w:rPr>
        <w:t xml:space="preserve"> purchase journals</w:t>
      </w:r>
      <w:r w:rsidR="002A4180">
        <w:rPr>
          <w:rFonts w:ascii="Times New Roman" w:hAnsi="Times New Roman" w:cs="Times New Roman"/>
        </w:rPr>
        <w:t>/check registers</w:t>
      </w:r>
      <w:r w:rsidR="00452DB0">
        <w:rPr>
          <w:rFonts w:ascii="Times New Roman" w:hAnsi="Times New Roman" w:cs="Times New Roman"/>
        </w:rPr>
        <w:t>.</w:t>
      </w:r>
    </w:p>
    <w:p w14:paraId="5288965B" w14:textId="5CB41A9F" w:rsidR="009D62BE" w:rsidRPr="009D62BE" w:rsidRDefault="009D62BE" w:rsidP="009D62B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194D07">
        <w:rPr>
          <w:rFonts w:ascii="Times New Roman" w:hAnsi="Times New Roman" w:cs="Times New Roman"/>
        </w:rPr>
        <w:t xml:space="preserve">Review all invoicing and other </w:t>
      </w:r>
      <w:r w:rsidR="00495E17">
        <w:rPr>
          <w:rFonts w:ascii="Times New Roman" w:hAnsi="Times New Roman" w:cs="Times New Roman"/>
        </w:rPr>
        <w:t>accounts receivable</w:t>
      </w:r>
      <w:r w:rsidRPr="00194D07">
        <w:rPr>
          <w:rFonts w:ascii="Times New Roman" w:hAnsi="Times New Roman" w:cs="Times New Roman"/>
        </w:rPr>
        <w:t xml:space="preserve"> entries for accurac</w:t>
      </w:r>
      <w:r>
        <w:rPr>
          <w:rFonts w:ascii="Times New Roman" w:hAnsi="Times New Roman" w:cs="Times New Roman"/>
        </w:rPr>
        <w:t>y.</w:t>
      </w:r>
    </w:p>
    <w:p w14:paraId="0EF1AB8B" w14:textId="3EA270B6" w:rsidR="007E5BBE" w:rsidRDefault="007E5BBE" w:rsidP="007E5BB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194D07">
        <w:rPr>
          <w:rFonts w:ascii="Times New Roman" w:hAnsi="Times New Roman" w:cs="Times New Roman"/>
        </w:rPr>
        <w:t xml:space="preserve">Maintain filing and accounting system updates for </w:t>
      </w:r>
      <w:r w:rsidR="009D62BE" w:rsidRPr="00194D07">
        <w:rPr>
          <w:rFonts w:ascii="Times New Roman" w:hAnsi="Times New Roman" w:cs="Times New Roman"/>
        </w:rPr>
        <w:t xml:space="preserve">applicable </w:t>
      </w:r>
      <w:r w:rsidRPr="00194D07">
        <w:rPr>
          <w:rFonts w:ascii="Times New Roman" w:hAnsi="Times New Roman" w:cs="Times New Roman"/>
        </w:rPr>
        <w:t>vendors</w:t>
      </w:r>
      <w:r w:rsidR="009D62BE">
        <w:rPr>
          <w:rFonts w:ascii="Times New Roman" w:hAnsi="Times New Roman" w:cs="Times New Roman"/>
        </w:rPr>
        <w:t>/customer records.</w:t>
      </w:r>
    </w:p>
    <w:p w14:paraId="150F18E8" w14:textId="08ED3A02" w:rsidR="00A81190" w:rsidRPr="00194D07" w:rsidRDefault="00A81190" w:rsidP="007E5BB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Initiate bank transfers</w:t>
      </w:r>
    </w:p>
    <w:p w14:paraId="3788FF05" w14:textId="2F57319E" w:rsidR="00761BB3" w:rsidRPr="00194D07" w:rsidRDefault="00761BB3" w:rsidP="00761B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Payroll</w:t>
      </w:r>
      <w:r w:rsidRPr="00194D07">
        <w:rPr>
          <w:rFonts w:ascii="Times New Roman" w:hAnsi="Times New Roman" w:cs="Times New Roman"/>
          <w:b/>
        </w:rPr>
        <w:t>:</w:t>
      </w:r>
    </w:p>
    <w:p w14:paraId="785387AD" w14:textId="4B2069D4" w:rsidR="00761BB3" w:rsidRDefault="00761BB3" w:rsidP="00761BB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 </w:t>
      </w:r>
      <w:r w:rsidR="006F7AB5">
        <w:rPr>
          <w:rFonts w:ascii="Times New Roman" w:hAnsi="Times New Roman" w:cs="Times New Roman"/>
        </w:rPr>
        <w:t xml:space="preserve">monthly payroll transactions for AMS </w:t>
      </w:r>
      <w:r w:rsidR="0020778B">
        <w:rPr>
          <w:rFonts w:ascii="Times New Roman" w:hAnsi="Times New Roman" w:cs="Times New Roman"/>
        </w:rPr>
        <w:t xml:space="preserve">and its applicable </w:t>
      </w:r>
      <w:r w:rsidR="006F7AB5">
        <w:rPr>
          <w:rFonts w:ascii="Times New Roman" w:hAnsi="Times New Roman" w:cs="Times New Roman"/>
        </w:rPr>
        <w:t>clients.</w:t>
      </w:r>
    </w:p>
    <w:p w14:paraId="130ED4C6" w14:textId="194C3280" w:rsidR="00452DB0" w:rsidRDefault="00452DB0" w:rsidP="00761BB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payroll systems by updating employee information.</w:t>
      </w:r>
    </w:p>
    <w:p w14:paraId="0BBD4A20" w14:textId="20B0367A" w:rsidR="001A5050" w:rsidRPr="00761BB3" w:rsidRDefault="001A5050" w:rsidP="00761BB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payroll reports with state and federal agencies.</w:t>
      </w:r>
    </w:p>
    <w:p w14:paraId="26DCEECA" w14:textId="77777777" w:rsidR="007E5BBE" w:rsidRPr="005E0257" w:rsidRDefault="00A4299F" w:rsidP="007E5B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Accounting</w:t>
      </w:r>
    </w:p>
    <w:p w14:paraId="04C18471" w14:textId="2326A377" w:rsidR="007E5BBE" w:rsidRDefault="00775247" w:rsidP="007E5BB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basic financial oversight for grant funded projects</w:t>
      </w:r>
      <w:r w:rsidR="001A5050">
        <w:rPr>
          <w:rFonts w:ascii="Times New Roman" w:hAnsi="Times New Roman" w:cs="Times New Roman"/>
        </w:rPr>
        <w:t>.</w:t>
      </w:r>
    </w:p>
    <w:p w14:paraId="0F029A5A" w14:textId="1C59C81A" w:rsidR="00775247" w:rsidRDefault="00775247" w:rsidP="007E5BB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expenses for allowable uses for government and other grant funding sources</w:t>
      </w:r>
      <w:r w:rsidR="001A5050">
        <w:rPr>
          <w:rFonts w:ascii="Times New Roman" w:hAnsi="Times New Roman" w:cs="Times New Roman"/>
        </w:rPr>
        <w:t>.</w:t>
      </w:r>
    </w:p>
    <w:p w14:paraId="63A49A3E" w14:textId="7836813F" w:rsidR="00310F5D" w:rsidRDefault="00310F5D" w:rsidP="007E5BB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reporting and reconciliation for </w:t>
      </w:r>
      <w:r w:rsidR="00832990">
        <w:rPr>
          <w:rFonts w:ascii="Times New Roman" w:hAnsi="Times New Roman" w:cs="Times New Roman"/>
        </w:rPr>
        <w:t>grant/contract invoicing and bills.</w:t>
      </w:r>
    </w:p>
    <w:p w14:paraId="71BE804B" w14:textId="77777777" w:rsidR="007E5BBE" w:rsidRPr="005E0257" w:rsidRDefault="007E5BBE" w:rsidP="007E5BB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6D3B224B" w14:textId="3EA227E9" w:rsidR="00615C16" w:rsidRPr="00615C16" w:rsidRDefault="007E5BBE" w:rsidP="00615C16">
      <w:pPr>
        <w:spacing w:after="0"/>
        <w:rPr>
          <w:rFonts w:ascii="Times New Roman" w:hAnsi="Times New Roman" w:cs="Times New Roman"/>
          <w:b/>
        </w:rPr>
      </w:pPr>
      <w:r w:rsidRPr="005E0257">
        <w:rPr>
          <w:rFonts w:ascii="Times New Roman" w:hAnsi="Times New Roman" w:cs="Times New Roman"/>
          <w:b/>
        </w:rPr>
        <w:t>Other Duties</w:t>
      </w:r>
    </w:p>
    <w:p w14:paraId="78AA4CFB" w14:textId="7DBCB157" w:rsidR="001E1A82" w:rsidRPr="001E1A82" w:rsidRDefault="001E1A82" w:rsidP="007E5BB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1E1A82">
        <w:rPr>
          <w:rFonts w:ascii="Times New Roman" w:hAnsi="Times New Roman" w:cs="Times New Roman"/>
          <w:bCs/>
        </w:rPr>
        <w:t>Function as lead</w:t>
      </w:r>
      <w:r>
        <w:rPr>
          <w:rFonts w:ascii="Times New Roman" w:hAnsi="Times New Roman" w:cs="Times New Roman"/>
          <w:bCs/>
        </w:rPr>
        <w:t xml:space="preserve"> representative for </w:t>
      </w:r>
      <w:r w:rsidR="00B952A0">
        <w:rPr>
          <w:rFonts w:ascii="Times New Roman" w:hAnsi="Times New Roman" w:cs="Times New Roman"/>
          <w:bCs/>
        </w:rPr>
        <w:t>client questions.</w:t>
      </w:r>
    </w:p>
    <w:p w14:paraId="62294C61" w14:textId="28AD3E99" w:rsidR="003041E4" w:rsidRPr="003041E4" w:rsidRDefault="007E5BBE" w:rsidP="007E5BB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AB22A0">
        <w:rPr>
          <w:rFonts w:ascii="Times New Roman" w:hAnsi="Times New Roman" w:cs="Times New Roman"/>
        </w:rPr>
        <w:t xml:space="preserve">Assists CFO with year-end </w:t>
      </w:r>
      <w:r w:rsidR="003041E4">
        <w:rPr>
          <w:rFonts w:ascii="Times New Roman" w:hAnsi="Times New Roman" w:cs="Times New Roman"/>
        </w:rPr>
        <w:t xml:space="preserve">financial </w:t>
      </w:r>
      <w:r w:rsidRPr="00AB22A0">
        <w:rPr>
          <w:rFonts w:ascii="Times New Roman" w:hAnsi="Times New Roman" w:cs="Times New Roman"/>
        </w:rPr>
        <w:t>audit preparation</w:t>
      </w:r>
      <w:r w:rsidR="003041E4">
        <w:rPr>
          <w:rFonts w:ascii="Times New Roman" w:hAnsi="Times New Roman" w:cs="Times New Roman"/>
        </w:rPr>
        <w:t>.</w:t>
      </w:r>
    </w:p>
    <w:p w14:paraId="005E6198" w14:textId="195D7CD1" w:rsidR="003041E4" w:rsidRPr="003041E4" w:rsidRDefault="003041E4" w:rsidP="007E5BB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Assists in </w:t>
      </w:r>
      <w:r w:rsidR="007E5BBE" w:rsidRPr="00AB22A0">
        <w:rPr>
          <w:rFonts w:ascii="Times New Roman" w:hAnsi="Times New Roman" w:cs="Times New Roman"/>
        </w:rPr>
        <w:t>annual first purchaser compliance reviews</w:t>
      </w:r>
      <w:r w:rsidR="001E1A82">
        <w:rPr>
          <w:rFonts w:ascii="Times New Roman" w:hAnsi="Times New Roman" w:cs="Times New Roman"/>
        </w:rPr>
        <w:t>.</w:t>
      </w:r>
    </w:p>
    <w:p w14:paraId="78ED1D58" w14:textId="2A61AD31" w:rsidR="007E5BBE" w:rsidRPr="00A4299F" w:rsidRDefault="003041E4" w:rsidP="007E5BB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Supports o</w:t>
      </w:r>
      <w:r w:rsidR="007E5BBE" w:rsidRPr="00AB22A0">
        <w:rPr>
          <w:rFonts w:ascii="Times New Roman" w:hAnsi="Times New Roman" w:cs="Times New Roman"/>
        </w:rPr>
        <w:t>ther activities deemed necessary to help the finance department function optimally</w:t>
      </w:r>
      <w:r w:rsidR="007E5BBE">
        <w:rPr>
          <w:rFonts w:ascii="Times New Roman" w:hAnsi="Times New Roman" w:cs="Times New Roman"/>
        </w:rPr>
        <w:t>.</w:t>
      </w:r>
    </w:p>
    <w:p w14:paraId="3B8BB281" w14:textId="77777777" w:rsidR="00A4299F" w:rsidRDefault="00A4299F" w:rsidP="00775247">
      <w:pPr>
        <w:pStyle w:val="ListParagraph"/>
        <w:rPr>
          <w:rFonts w:ascii="Times New Roman" w:hAnsi="Times New Roman" w:cs="Times New Roman"/>
          <w:b/>
        </w:rPr>
      </w:pPr>
    </w:p>
    <w:p w14:paraId="794BCA50" w14:textId="77777777" w:rsidR="001D77C8" w:rsidRDefault="001D77C8" w:rsidP="00775247">
      <w:pPr>
        <w:pStyle w:val="ListParagraph"/>
        <w:rPr>
          <w:rFonts w:ascii="Times New Roman" w:hAnsi="Times New Roman" w:cs="Times New Roman"/>
          <w:b/>
        </w:rPr>
      </w:pPr>
    </w:p>
    <w:p w14:paraId="2B655707" w14:textId="77777777" w:rsidR="00751C0D" w:rsidRDefault="00751C0D" w:rsidP="00775247">
      <w:pPr>
        <w:pStyle w:val="ListParagraph"/>
        <w:rPr>
          <w:rFonts w:ascii="Times New Roman" w:hAnsi="Times New Roman" w:cs="Times New Roman"/>
          <w:b/>
        </w:rPr>
      </w:pPr>
    </w:p>
    <w:p w14:paraId="493B5F40" w14:textId="77777777" w:rsidR="00751C0D" w:rsidRDefault="00751C0D" w:rsidP="00775247">
      <w:pPr>
        <w:pStyle w:val="ListParagraph"/>
        <w:rPr>
          <w:rFonts w:ascii="Times New Roman" w:hAnsi="Times New Roman" w:cs="Times New Roman"/>
          <w:b/>
        </w:rPr>
      </w:pPr>
    </w:p>
    <w:p w14:paraId="7EEE6ECE" w14:textId="77777777" w:rsidR="00751C0D" w:rsidRDefault="00751C0D" w:rsidP="00775247">
      <w:pPr>
        <w:pStyle w:val="ListParagraph"/>
        <w:rPr>
          <w:rFonts w:ascii="Times New Roman" w:hAnsi="Times New Roman" w:cs="Times New Roman"/>
          <w:b/>
        </w:rPr>
      </w:pPr>
    </w:p>
    <w:p w14:paraId="71A286A9" w14:textId="77777777" w:rsidR="00BA00D2" w:rsidRDefault="00BA00D2" w:rsidP="00775247">
      <w:pPr>
        <w:pStyle w:val="ListParagraph"/>
        <w:rPr>
          <w:rFonts w:ascii="Times New Roman" w:hAnsi="Times New Roman" w:cs="Times New Roman"/>
          <w:b/>
        </w:rPr>
      </w:pPr>
    </w:p>
    <w:p w14:paraId="6B9D5BE4" w14:textId="77777777" w:rsidR="001D77C8" w:rsidRDefault="001D77C8" w:rsidP="00775247">
      <w:pPr>
        <w:pStyle w:val="ListParagraph"/>
        <w:rPr>
          <w:rFonts w:ascii="Times New Roman" w:hAnsi="Times New Roman" w:cs="Times New Roman"/>
          <w:b/>
        </w:rPr>
      </w:pPr>
    </w:p>
    <w:p w14:paraId="2F0133C5" w14:textId="77777777" w:rsidR="00BA00D2" w:rsidRDefault="00BA00D2" w:rsidP="00775247">
      <w:pPr>
        <w:pStyle w:val="ListParagraph"/>
        <w:rPr>
          <w:rFonts w:ascii="Times New Roman" w:hAnsi="Times New Roman" w:cs="Times New Roman"/>
          <w:b/>
        </w:rPr>
      </w:pPr>
    </w:p>
    <w:p w14:paraId="1AE27914" w14:textId="77777777" w:rsidR="00BA00D2" w:rsidRDefault="00BA00D2" w:rsidP="00775247">
      <w:pPr>
        <w:pStyle w:val="ListParagraph"/>
        <w:rPr>
          <w:rFonts w:ascii="Times New Roman" w:hAnsi="Times New Roman" w:cs="Times New Roman"/>
          <w:b/>
        </w:rPr>
      </w:pPr>
    </w:p>
    <w:p w14:paraId="0EDB2B59" w14:textId="77777777" w:rsidR="007E5BBE" w:rsidRPr="005E0257" w:rsidRDefault="007E5BBE" w:rsidP="007E5BBE">
      <w:pPr>
        <w:spacing w:after="0"/>
        <w:rPr>
          <w:rFonts w:ascii="Times New Roman" w:hAnsi="Times New Roman" w:cs="Times New Roman"/>
          <w:b/>
        </w:rPr>
      </w:pPr>
      <w:r w:rsidRPr="005E0257">
        <w:rPr>
          <w:rFonts w:ascii="Times New Roman" w:hAnsi="Times New Roman" w:cs="Times New Roman"/>
          <w:b/>
        </w:rPr>
        <w:t>Qualification Requirements</w:t>
      </w:r>
    </w:p>
    <w:p w14:paraId="091AB001" w14:textId="231CDD1B" w:rsidR="007E5BBE" w:rsidRPr="00AB22A0" w:rsidRDefault="007E5BBE" w:rsidP="007E5B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B22A0">
        <w:rPr>
          <w:rFonts w:ascii="Times New Roman" w:hAnsi="Times New Roman" w:cs="Times New Roman"/>
        </w:rPr>
        <w:t xml:space="preserve">Bachelor’s degree in accounting or </w:t>
      </w:r>
      <w:r w:rsidR="006408B8" w:rsidRPr="00AB22A0">
        <w:rPr>
          <w:rFonts w:ascii="Times New Roman" w:hAnsi="Times New Roman" w:cs="Times New Roman"/>
        </w:rPr>
        <w:t>bachelor’s degree in business</w:t>
      </w:r>
      <w:r w:rsidRPr="00AB22A0">
        <w:rPr>
          <w:rFonts w:ascii="Times New Roman" w:hAnsi="Times New Roman" w:cs="Times New Roman"/>
        </w:rPr>
        <w:t xml:space="preserve"> with emphasis in accounting/finance.</w:t>
      </w:r>
    </w:p>
    <w:p w14:paraId="5FDED274" w14:textId="4173A3C8" w:rsidR="007E5BBE" w:rsidRPr="00AB22A0" w:rsidRDefault="007E5BBE" w:rsidP="007E5B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B22A0">
        <w:rPr>
          <w:rFonts w:ascii="Times New Roman" w:hAnsi="Times New Roman" w:cs="Times New Roman"/>
        </w:rPr>
        <w:t xml:space="preserve">Minimum of </w:t>
      </w:r>
      <w:r w:rsidR="00636412">
        <w:rPr>
          <w:rFonts w:ascii="Times New Roman" w:hAnsi="Times New Roman" w:cs="Times New Roman"/>
        </w:rPr>
        <w:t xml:space="preserve">five </w:t>
      </w:r>
      <w:r w:rsidRPr="00AB22A0">
        <w:rPr>
          <w:rFonts w:ascii="Times New Roman" w:hAnsi="Times New Roman" w:cs="Times New Roman"/>
        </w:rPr>
        <w:t>years</w:t>
      </w:r>
      <w:r w:rsidR="001679D1">
        <w:rPr>
          <w:rFonts w:ascii="Times New Roman" w:hAnsi="Times New Roman" w:cs="Times New Roman"/>
        </w:rPr>
        <w:t xml:space="preserve"> progressive financial management experience</w:t>
      </w:r>
      <w:r w:rsidRPr="00AB22A0">
        <w:rPr>
          <w:rFonts w:ascii="Times New Roman" w:hAnsi="Times New Roman" w:cs="Times New Roman"/>
        </w:rPr>
        <w:t>, preferably non-profit fund accounting.</w:t>
      </w:r>
    </w:p>
    <w:p w14:paraId="023C9FE9" w14:textId="21C61A7D" w:rsidR="007E5BBE" w:rsidRPr="00AB22A0" w:rsidRDefault="007E5BBE" w:rsidP="007E5B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B22A0">
        <w:rPr>
          <w:rFonts w:ascii="Times New Roman" w:hAnsi="Times New Roman" w:cs="Times New Roman"/>
        </w:rPr>
        <w:t>Demonstrated experience and knowledge of accounting rules</w:t>
      </w:r>
      <w:r w:rsidR="00FD27BC">
        <w:rPr>
          <w:rFonts w:ascii="Times New Roman" w:hAnsi="Times New Roman" w:cs="Times New Roman"/>
        </w:rPr>
        <w:t xml:space="preserve">, </w:t>
      </w:r>
      <w:r w:rsidRPr="00AB22A0">
        <w:rPr>
          <w:rFonts w:ascii="Times New Roman" w:hAnsi="Times New Roman" w:cs="Times New Roman"/>
        </w:rPr>
        <w:t>regulations, policies and procedures.</w:t>
      </w:r>
    </w:p>
    <w:p w14:paraId="6ACF531B" w14:textId="131ACFEF" w:rsidR="007E5BBE" w:rsidRPr="00AB22A0" w:rsidRDefault="007E5BBE" w:rsidP="007E5B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B22A0">
        <w:rPr>
          <w:rFonts w:ascii="Times New Roman" w:hAnsi="Times New Roman" w:cs="Times New Roman"/>
        </w:rPr>
        <w:t>Knowledge and experience with MS Office products</w:t>
      </w:r>
      <w:r w:rsidR="009F2A67">
        <w:rPr>
          <w:rFonts w:ascii="Times New Roman" w:hAnsi="Times New Roman" w:cs="Times New Roman"/>
        </w:rPr>
        <w:t xml:space="preserve">, </w:t>
      </w:r>
      <w:proofErr w:type="spellStart"/>
      <w:r w:rsidR="009F2A67">
        <w:rPr>
          <w:rFonts w:ascii="Times New Roman" w:hAnsi="Times New Roman" w:cs="Times New Roman"/>
        </w:rPr>
        <w:t>Quickbooks</w:t>
      </w:r>
      <w:proofErr w:type="spellEnd"/>
      <w:r w:rsidR="009F2A67">
        <w:rPr>
          <w:rFonts w:ascii="Times New Roman" w:hAnsi="Times New Roman" w:cs="Times New Roman"/>
        </w:rPr>
        <w:t>,</w:t>
      </w:r>
      <w:r w:rsidR="00A4299F">
        <w:rPr>
          <w:rFonts w:ascii="Times New Roman" w:hAnsi="Times New Roman" w:cs="Times New Roman"/>
        </w:rPr>
        <w:t xml:space="preserve"> Sage Intacct</w:t>
      </w:r>
      <w:r w:rsidRPr="00AB22A0">
        <w:rPr>
          <w:rFonts w:ascii="Times New Roman" w:hAnsi="Times New Roman" w:cs="Times New Roman"/>
        </w:rPr>
        <w:t xml:space="preserve"> or similar </w:t>
      </w:r>
      <w:r w:rsidR="009F2A67">
        <w:rPr>
          <w:rFonts w:ascii="Times New Roman" w:hAnsi="Times New Roman" w:cs="Times New Roman"/>
        </w:rPr>
        <w:t>systems.</w:t>
      </w:r>
    </w:p>
    <w:p w14:paraId="2EB42C1F" w14:textId="77777777" w:rsidR="007E5BBE" w:rsidRPr="00AB22A0" w:rsidRDefault="007E5BBE" w:rsidP="007E5B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B22A0">
        <w:rPr>
          <w:rFonts w:ascii="Times New Roman" w:hAnsi="Times New Roman" w:cs="Times New Roman"/>
        </w:rPr>
        <w:t>Highly motivated, organized, accurate and detail oriented.</w:t>
      </w:r>
    </w:p>
    <w:p w14:paraId="510D6EA9" w14:textId="77777777" w:rsidR="007E5BBE" w:rsidRPr="00AB22A0" w:rsidRDefault="007E5BBE" w:rsidP="007E5B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B22A0">
        <w:rPr>
          <w:rFonts w:ascii="Times New Roman" w:hAnsi="Times New Roman" w:cs="Times New Roman"/>
        </w:rPr>
        <w:t>Effectively communicate with all levels of staff and the Board of Directors.</w:t>
      </w:r>
    </w:p>
    <w:p w14:paraId="0B5B3B97" w14:textId="6824A76D" w:rsidR="007E5BBE" w:rsidRPr="00AB22A0" w:rsidRDefault="007E5BBE" w:rsidP="007E5B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B22A0">
        <w:rPr>
          <w:rFonts w:ascii="Times New Roman" w:hAnsi="Times New Roman" w:cs="Times New Roman"/>
        </w:rPr>
        <w:t xml:space="preserve">Ability to work both individually and in </w:t>
      </w:r>
      <w:r w:rsidR="009F2A67" w:rsidRPr="00AB22A0">
        <w:rPr>
          <w:rFonts w:ascii="Times New Roman" w:hAnsi="Times New Roman" w:cs="Times New Roman"/>
        </w:rPr>
        <w:t>a team</w:t>
      </w:r>
      <w:r w:rsidRPr="00AB22A0">
        <w:rPr>
          <w:rFonts w:ascii="Times New Roman" w:hAnsi="Times New Roman" w:cs="Times New Roman"/>
        </w:rPr>
        <w:t xml:space="preserve"> setting while managing multiple projects and programs.</w:t>
      </w:r>
    </w:p>
    <w:p w14:paraId="4609BC70" w14:textId="77777777" w:rsidR="007E5BBE" w:rsidRPr="00AB22A0" w:rsidRDefault="007E5BBE" w:rsidP="007E5B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B22A0">
        <w:rPr>
          <w:rFonts w:ascii="Times New Roman" w:hAnsi="Times New Roman" w:cs="Times New Roman"/>
        </w:rPr>
        <w:t>Available to work evenings and weekends as job requires, travel intrastate and interstate and furnish own transportation for reimbursement of expenses at established rate.</w:t>
      </w:r>
    </w:p>
    <w:p w14:paraId="7E8EF172" w14:textId="77777777" w:rsidR="007E5BBE" w:rsidRPr="005E0257" w:rsidRDefault="007E5BBE" w:rsidP="007E5B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B22A0">
        <w:rPr>
          <w:rFonts w:ascii="Times New Roman" w:hAnsi="Times New Roman" w:cs="Times New Roman"/>
        </w:rPr>
        <w:t>Maintain confidential/sensitive information.</w:t>
      </w:r>
    </w:p>
    <w:p w14:paraId="4CD19DAC" w14:textId="77777777" w:rsidR="007E5BBE" w:rsidRPr="005E0257" w:rsidRDefault="007E5BBE" w:rsidP="007E5BBE">
      <w:pPr>
        <w:spacing w:after="0"/>
        <w:rPr>
          <w:rFonts w:ascii="Times New Roman" w:hAnsi="Times New Roman" w:cs="Times New Roman"/>
          <w:b/>
        </w:rPr>
      </w:pPr>
      <w:r w:rsidRPr="005E0257">
        <w:rPr>
          <w:rFonts w:ascii="Times New Roman" w:hAnsi="Times New Roman" w:cs="Times New Roman"/>
          <w:b/>
        </w:rPr>
        <w:t>WORKING CONDITIONS</w:t>
      </w:r>
    </w:p>
    <w:p w14:paraId="209AA1AF" w14:textId="77777777" w:rsidR="007E5BBE" w:rsidRPr="005E0257" w:rsidRDefault="007E5BBE" w:rsidP="007E5BBE">
      <w:pPr>
        <w:rPr>
          <w:rFonts w:ascii="Times New Roman" w:hAnsi="Times New Roman" w:cs="Times New Roman"/>
        </w:rPr>
      </w:pPr>
      <w:r w:rsidRPr="005E0257">
        <w:rPr>
          <w:rFonts w:ascii="Times New Roman" w:hAnsi="Times New Roman" w:cs="Times New Roman"/>
        </w:rPr>
        <w:t xml:space="preserve">Working conditions include normal office environment as well as minimal intrastate and interstate </w:t>
      </w:r>
      <w:proofErr w:type="gramStart"/>
      <w:r w:rsidRPr="005E0257">
        <w:rPr>
          <w:rFonts w:ascii="Times New Roman" w:hAnsi="Times New Roman" w:cs="Times New Roman"/>
        </w:rPr>
        <w:t>travel</w:t>
      </w:r>
      <w:proofErr w:type="gramEnd"/>
    </w:p>
    <w:p w14:paraId="22249532" w14:textId="77777777" w:rsidR="0057117B" w:rsidRPr="00D96958" w:rsidRDefault="00AC5FA0" w:rsidP="00D9695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D96958">
        <w:rPr>
          <w:rFonts w:ascii="Times New Roman" w:hAnsi="Times New Roman" w:cs="Times New Roman"/>
          <w:b/>
          <w:sz w:val="24"/>
        </w:rPr>
        <w:t>COMPENSATION</w:t>
      </w:r>
    </w:p>
    <w:p w14:paraId="707C6D89" w14:textId="77777777" w:rsidR="00D769D5" w:rsidRPr="00920B9C" w:rsidRDefault="00780F88" w:rsidP="008A73A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 Management Solutions</w:t>
      </w:r>
      <w:r w:rsidR="00D769D5" w:rsidRPr="00920B9C">
        <w:rPr>
          <w:rFonts w:ascii="Times New Roman" w:hAnsi="Times New Roman" w:cs="Times New Roman"/>
        </w:rPr>
        <w:t xml:space="preserve"> offers a competit</w:t>
      </w:r>
      <w:r w:rsidR="003628B0">
        <w:rPr>
          <w:rFonts w:ascii="Times New Roman" w:hAnsi="Times New Roman" w:cs="Times New Roman"/>
        </w:rPr>
        <w:t xml:space="preserve">ive total compensation package. </w:t>
      </w:r>
      <w:r w:rsidR="00D769D5" w:rsidRPr="00920B9C">
        <w:rPr>
          <w:rFonts w:ascii="Times New Roman" w:hAnsi="Times New Roman" w:cs="Times New Roman"/>
        </w:rPr>
        <w:t xml:space="preserve"> Salary will b</w:t>
      </w:r>
      <w:r w:rsidR="003628B0">
        <w:rPr>
          <w:rFonts w:ascii="Times New Roman" w:hAnsi="Times New Roman" w:cs="Times New Roman"/>
        </w:rPr>
        <w:t>e commensurate with experience.</w:t>
      </w:r>
      <w:r w:rsidR="00D769D5" w:rsidRPr="00920B9C">
        <w:rPr>
          <w:rFonts w:ascii="Times New Roman" w:hAnsi="Times New Roman" w:cs="Times New Roman"/>
        </w:rPr>
        <w:t xml:space="preserve"> Benefits include health, dental, life/disability, retirement p</w:t>
      </w:r>
      <w:r w:rsidR="003628B0">
        <w:rPr>
          <w:rFonts w:ascii="Times New Roman" w:hAnsi="Times New Roman" w:cs="Times New Roman"/>
        </w:rPr>
        <w:t>lan and generous paid time off.</w:t>
      </w:r>
    </w:p>
    <w:p w14:paraId="708320D2" w14:textId="77777777" w:rsidR="00D769D5" w:rsidRPr="00D96958" w:rsidRDefault="00D769D5" w:rsidP="008A73A9">
      <w:pPr>
        <w:pStyle w:val="NoSpacing"/>
        <w:jc w:val="both"/>
        <w:rPr>
          <w:rFonts w:ascii="Times New Roman" w:hAnsi="Times New Roman" w:cs="Times New Roman"/>
          <w:bCs/>
          <w:iCs/>
          <w:sz w:val="24"/>
        </w:rPr>
      </w:pPr>
    </w:p>
    <w:p w14:paraId="718F0276" w14:textId="77777777" w:rsidR="00D769D5" w:rsidRPr="00D96958" w:rsidRDefault="00D769D5" w:rsidP="008A73A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D96958">
        <w:rPr>
          <w:rFonts w:ascii="Times New Roman" w:hAnsi="Times New Roman" w:cs="Times New Roman"/>
          <w:b/>
          <w:bCs/>
          <w:iCs/>
          <w:sz w:val="24"/>
        </w:rPr>
        <w:t>TO APPLY</w:t>
      </w:r>
    </w:p>
    <w:p w14:paraId="165E518B" w14:textId="77777777" w:rsidR="00A20EAF" w:rsidRPr="00920B9C" w:rsidRDefault="00A20EAF" w:rsidP="00A20EAF">
      <w:pPr>
        <w:pStyle w:val="NoSpacing"/>
        <w:jc w:val="both"/>
        <w:rPr>
          <w:rFonts w:ascii="Times New Roman" w:hAnsi="Times New Roman" w:cs="Times New Roman"/>
        </w:rPr>
      </w:pPr>
      <w:r w:rsidRPr="00920B9C">
        <w:rPr>
          <w:rFonts w:ascii="Times New Roman" w:hAnsi="Times New Roman" w:cs="Times New Roman"/>
        </w:rPr>
        <w:t>Please send a cover letter</w:t>
      </w:r>
      <w:r w:rsidR="00E750E1">
        <w:rPr>
          <w:rFonts w:ascii="Times New Roman" w:hAnsi="Times New Roman" w:cs="Times New Roman"/>
        </w:rPr>
        <w:t xml:space="preserve"> and </w:t>
      </w:r>
      <w:r w:rsidRPr="00920B9C">
        <w:rPr>
          <w:rFonts w:ascii="Times New Roman" w:hAnsi="Times New Roman" w:cs="Times New Roman"/>
        </w:rPr>
        <w:t xml:space="preserve">resume </w:t>
      </w:r>
      <w:r w:rsidR="00C42BF4" w:rsidRPr="00C42BF4">
        <w:rPr>
          <w:rFonts w:ascii="Times New Roman" w:hAnsi="Times New Roman" w:cs="Times New Roman"/>
        </w:rPr>
        <w:t xml:space="preserve">via </w:t>
      </w:r>
      <w:r>
        <w:rPr>
          <w:rFonts w:ascii="Times New Roman" w:hAnsi="Times New Roman" w:cs="Times New Roman"/>
        </w:rPr>
        <w:t xml:space="preserve">our website, </w:t>
      </w:r>
      <w:r w:rsidRPr="00920B9C">
        <w:rPr>
          <w:rFonts w:ascii="Times New Roman" w:hAnsi="Times New Roman" w:cs="Times New Roman"/>
        </w:rPr>
        <w:t xml:space="preserve">email or </w:t>
      </w:r>
      <w:r w:rsidR="00701263">
        <w:rPr>
          <w:rFonts w:ascii="Times New Roman" w:hAnsi="Times New Roman" w:cs="Times New Roman"/>
        </w:rPr>
        <w:t>US Mail</w:t>
      </w:r>
      <w:r w:rsidRPr="00920B9C">
        <w:rPr>
          <w:rFonts w:ascii="Times New Roman" w:hAnsi="Times New Roman" w:cs="Times New Roman"/>
        </w:rPr>
        <w:t xml:space="preserve"> to:</w:t>
      </w:r>
    </w:p>
    <w:p w14:paraId="159A5436" w14:textId="6C419C1F" w:rsidR="00E42E83" w:rsidRDefault="00000000" w:rsidP="00A20EAF">
      <w:pPr>
        <w:pStyle w:val="NoSpacing"/>
        <w:jc w:val="center"/>
      </w:pPr>
      <w:hyperlink r:id="rId8" w:history="1">
        <w:r w:rsidR="00CC34A9" w:rsidRPr="00AA50FA">
          <w:rPr>
            <w:rStyle w:val="Hyperlink"/>
          </w:rPr>
          <w:t>https://agmgmtsolutions.com/careers-2</w:t>
        </w:r>
      </w:hyperlink>
    </w:p>
    <w:p w14:paraId="5C9D632C" w14:textId="77777777" w:rsidR="00E42E83" w:rsidRDefault="00A20EAF" w:rsidP="00A20EAF">
      <w:pPr>
        <w:pStyle w:val="NoSpacing"/>
        <w:jc w:val="center"/>
        <w:rPr>
          <w:rStyle w:val="Hyperlink"/>
          <w:rFonts w:ascii="Times New Roman" w:hAnsi="Times New Roman" w:cs="Times New Roman"/>
        </w:rPr>
      </w:pPr>
      <w:r w:rsidRPr="00920B9C">
        <w:rPr>
          <w:rFonts w:ascii="Times New Roman" w:hAnsi="Times New Roman" w:cs="Times New Roman"/>
        </w:rPr>
        <w:t>Human Resources</w:t>
      </w:r>
      <w:hyperlink r:id="rId9" w:history="1"/>
    </w:p>
    <w:p w14:paraId="1CF27ABC" w14:textId="76120315" w:rsidR="00E42E83" w:rsidRDefault="00575E7C" w:rsidP="00A20E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1020 Innovation Lane</w:t>
      </w:r>
    </w:p>
    <w:p w14:paraId="1D5B396B" w14:textId="77777777" w:rsidR="00E42E83" w:rsidRDefault="00A20EAF" w:rsidP="00A20E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Mankato, MN</w:t>
      </w:r>
      <w:r w:rsidRPr="00920B9C">
        <w:rPr>
          <w:rFonts w:ascii="Times New Roman" w:hAnsi="Times New Roman" w:cs="Times New Roman"/>
        </w:rPr>
        <w:t xml:space="preserve"> 56001</w:t>
      </w:r>
    </w:p>
    <w:p w14:paraId="4FB67D69" w14:textId="77777777" w:rsidR="00A20EAF" w:rsidRPr="00920B9C" w:rsidRDefault="00000000" w:rsidP="00A20EAF">
      <w:pPr>
        <w:pStyle w:val="NoSpacing"/>
        <w:jc w:val="center"/>
        <w:rPr>
          <w:rFonts w:ascii="Times New Roman" w:hAnsi="Times New Roman" w:cs="Times New Roman"/>
        </w:rPr>
      </w:pPr>
      <w:hyperlink r:id="rId10" w:history="1">
        <w:r w:rsidR="00E629FC" w:rsidRPr="0077330F">
          <w:rPr>
            <w:rStyle w:val="Hyperlink"/>
            <w:rFonts w:ascii="Times New Roman" w:hAnsi="Times New Roman" w:cs="Times New Roman"/>
          </w:rPr>
          <w:t>HR@agmanagementsolutions.org</w:t>
        </w:r>
      </w:hyperlink>
      <w:r w:rsidR="00A20EAF" w:rsidRPr="00920B9C">
        <w:rPr>
          <w:rFonts w:ascii="Times New Roman" w:hAnsi="Times New Roman" w:cs="Times New Roman"/>
        </w:rPr>
        <w:t xml:space="preserve"> </w:t>
      </w:r>
    </w:p>
    <w:p w14:paraId="26F6002F" w14:textId="77777777" w:rsidR="00701263" w:rsidRDefault="00701263" w:rsidP="00A20EAF">
      <w:pPr>
        <w:pStyle w:val="NoSpacing"/>
        <w:jc w:val="center"/>
        <w:rPr>
          <w:rFonts w:ascii="Times New Roman" w:hAnsi="Times New Roman" w:cs="Times New Roman"/>
        </w:rPr>
      </w:pPr>
    </w:p>
    <w:p w14:paraId="4671D926" w14:textId="77777777" w:rsidR="00A20EAF" w:rsidRPr="00920B9C" w:rsidRDefault="00A20EAF" w:rsidP="00A20EAF">
      <w:pPr>
        <w:pStyle w:val="NoSpacing"/>
        <w:jc w:val="center"/>
        <w:rPr>
          <w:rFonts w:ascii="Times New Roman" w:hAnsi="Times New Roman" w:cs="Times New Roman"/>
        </w:rPr>
      </w:pPr>
      <w:r w:rsidRPr="00920B9C">
        <w:rPr>
          <w:rFonts w:ascii="Times New Roman" w:hAnsi="Times New Roman" w:cs="Times New Roman"/>
        </w:rPr>
        <w:t>No phone calls, please.</w:t>
      </w:r>
    </w:p>
    <w:p w14:paraId="18A46AFD" w14:textId="77777777" w:rsidR="00A20EAF" w:rsidRPr="00920B9C" w:rsidRDefault="00A20EAF" w:rsidP="00A20EAF">
      <w:pPr>
        <w:pStyle w:val="NoSpacing"/>
        <w:jc w:val="center"/>
        <w:rPr>
          <w:rFonts w:ascii="Times New Roman" w:hAnsi="Times New Roman" w:cs="Times New Roman"/>
        </w:rPr>
      </w:pPr>
      <w:r w:rsidRPr="00920B9C">
        <w:rPr>
          <w:rFonts w:ascii="Times New Roman" w:hAnsi="Times New Roman" w:cs="Times New Roman"/>
        </w:rPr>
        <w:t>Equal Opportunity Employer</w:t>
      </w:r>
    </w:p>
    <w:p w14:paraId="76A919C3" w14:textId="77777777" w:rsidR="008A73A9" w:rsidRDefault="008A73A9" w:rsidP="008A73A9">
      <w:pPr>
        <w:pStyle w:val="NoSpacing"/>
        <w:jc w:val="center"/>
        <w:rPr>
          <w:rFonts w:ascii="Times New Roman" w:hAnsi="Times New Roman" w:cs="Times New Roman"/>
        </w:rPr>
      </w:pPr>
    </w:p>
    <w:p w14:paraId="504E5456" w14:textId="77777777" w:rsidR="002773B0" w:rsidRPr="00D96958" w:rsidRDefault="002773B0" w:rsidP="008A73A9">
      <w:pPr>
        <w:pStyle w:val="NoSpacing"/>
        <w:rPr>
          <w:rFonts w:ascii="Times New Roman" w:hAnsi="Times New Roman" w:cs="Times New Roman"/>
          <w:b/>
          <w:bCs/>
          <w:iCs/>
          <w:sz w:val="24"/>
        </w:rPr>
      </w:pPr>
      <w:r w:rsidRPr="00D96958">
        <w:rPr>
          <w:rFonts w:ascii="Times New Roman" w:hAnsi="Times New Roman" w:cs="Times New Roman"/>
          <w:b/>
          <w:bCs/>
          <w:iCs/>
          <w:sz w:val="24"/>
        </w:rPr>
        <w:t xml:space="preserve">ABOUT </w:t>
      </w:r>
      <w:r w:rsidR="00E42E83">
        <w:rPr>
          <w:rFonts w:ascii="Times New Roman" w:hAnsi="Times New Roman" w:cs="Times New Roman"/>
          <w:b/>
          <w:bCs/>
          <w:iCs/>
          <w:sz w:val="24"/>
        </w:rPr>
        <w:t>AG MANAGEMENT SOLUTIONS</w:t>
      </w:r>
    </w:p>
    <w:p w14:paraId="680642E1" w14:textId="77777777" w:rsidR="00E80DD6" w:rsidRDefault="00E42E83" w:rsidP="008A73A9">
      <w:pPr>
        <w:pStyle w:val="NoSpacing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Owned by Minnesota Soybean Growers Association and Minnesota Soybean Research &amp; Promotion Council, Ag Management Solutions</w:t>
      </w:r>
      <w:r w:rsidR="0087431F">
        <w:rPr>
          <w:rFonts w:ascii="Times New Roman" w:hAnsi="Times New Roman" w:cs="Times New Roman"/>
          <w:bCs/>
          <w:iCs/>
        </w:rPr>
        <w:t>, LLC</w:t>
      </w:r>
      <w:r w:rsidR="002773B0">
        <w:rPr>
          <w:rFonts w:ascii="Times New Roman" w:hAnsi="Times New Roman" w:cs="Times New Roman"/>
          <w:bCs/>
          <w:iCs/>
        </w:rPr>
        <w:t xml:space="preserve"> is</w:t>
      </w:r>
      <w:r w:rsidR="00D808E7">
        <w:rPr>
          <w:rFonts w:ascii="Times New Roman" w:hAnsi="Times New Roman" w:cs="Times New Roman"/>
          <w:bCs/>
          <w:iCs/>
        </w:rPr>
        <w:t xml:space="preserve"> an agricul</w:t>
      </w:r>
      <w:r w:rsidR="00E80DD6">
        <w:rPr>
          <w:rFonts w:ascii="Times New Roman" w:hAnsi="Times New Roman" w:cs="Times New Roman"/>
          <w:bCs/>
          <w:iCs/>
        </w:rPr>
        <w:t xml:space="preserve">tural </w:t>
      </w:r>
      <w:r>
        <w:rPr>
          <w:rFonts w:ascii="Times New Roman" w:hAnsi="Times New Roman" w:cs="Times New Roman"/>
          <w:bCs/>
          <w:iCs/>
        </w:rPr>
        <w:t xml:space="preserve">service </w:t>
      </w:r>
      <w:r w:rsidR="00E80DD6">
        <w:rPr>
          <w:rFonts w:ascii="Times New Roman" w:hAnsi="Times New Roman" w:cs="Times New Roman"/>
          <w:bCs/>
          <w:iCs/>
        </w:rPr>
        <w:t>organization</w:t>
      </w:r>
      <w:r w:rsidR="00D808E7">
        <w:rPr>
          <w:rFonts w:ascii="Times New Roman" w:hAnsi="Times New Roman" w:cs="Times New Roman"/>
          <w:bCs/>
          <w:iCs/>
        </w:rPr>
        <w:t xml:space="preserve"> working hard to advance </w:t>
      </w:r>
      <w:r w:rsidR="002773B0">
        <w:rPr>
          <w:rFonts w:ascii="Times New Roman" w:hAnsi="Times New Roman" w:cs="Times New Roman"/>
          <w:bCs/>
          <w:iCs/>
        </w:rPr>
        <w:t xml:space="preserve">opportunities for </w:t>
      </w:r>
      <w:r>
        <w:rPr>
          <w:rFonts w:ascii="Times New Roman" w:hAnsi="Times New Roman" w:cs="Times New Roman"/>
          <w:bCs/>
          <w:iCs/>
        </w:rPr>
        <w:t>key organizations whose objectives support the profitability of soybean farmers</w:t>
      </w:r>
      <w:r w:rsidR="002773B0">
        <w:rPr>
          <w:rFonts w:ascii="Times New Roman" w:hAnsi="Times New Roman" w:cs="Times New Roman"/>
          <w:bCs/>
          <w:iCs/>
        </w:rPr>
        <w:t xml:space="preserve">.  </w:t>
      </w:r>
      <w:r>
        <w:rPr>
          <w:rFonts w:ascii="Times New Roman" w:hAnsi="Times New Roman" w:cs="Times New Roman"/>
          <w:bCs/>
          <w:iCs/>
        </w:rPr>
        <w:t>W</w:t>
      </w:r>
      <w:r w:rsidR="002773B0">
        <w:rPr>
          <w:rFonts w:ascii="Times New Roman" w:hAnsi="Times New Roman" w:cs="Times New Roman"/>
          <w:bCs/>
          <w:iCs/>
        </w:rPr>
        <w:t xml:space="preserve">e </w:t>
      </w:r>
      <w:r w:rsidR="00D808E7">
        <w:rPr>
          <w:rFonts w:ascii="Times New Roman" w:hAnsi="Times New Roman" w:cs="Times New Roman"/>
          <w:bCs/>
          <w:iCs/>
        </w:rPr>
        <w:t xml:space="preserve">offer an engaging environment where our team’s efforts can help solve new challenges and have a significant impact on agriculture.  </w:t>
      </w:r>
    </w:p>
    <w:p w14:paraId="53409132" w14:textId="77777777" w:rsidR="00701263" w:rsidRDefault="00701263" w:rsidP="008A73A9">
      <w:pPr>
        <w:pStyle w:val="NoSpacing"/>
        <w:rPr>
          <w:rFonts w:ascii="Times New Roman" w:hAnsi="Times New Roman" w:cs="Times New Roman"/>
          <w:bCs/>
          <w:iCs/>
        </w:rPr>
      </w:pPr>
    </w:p>
    <w:sectPr w:rsidR="00701263" w:rsidSect="00FD27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29A4" w14:textId="77777777" w:rsidR="007F75CE" w:rsidRDefault="007F75CE" w:rsidP="00920F14">
      <w:pPr>
        <w:spacing w:after="0" w:line="240" w:lineRule="auto"/>
      </w:pPr>
      <w:r>
        <w:separator/>
      </w:r>
    </w:p>
  </w:endnote>
  <w:endnote w:type="continuationSeparator" w:id="0">
    <w:p w14:paraId="11244022" w14:textId="77777777" w:rsidR="007F75CE" w:rsidRDefault="007F75CE" w:rsidP="0092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DB5C" w14:textId="77777777" w:rsidR="00575E7C" w:rsidRDefault="00575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127C" w14:textId="77777777" w:rsidR="00575E7C" w:rsidRDefault="00575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8F1C" w14:textId="77777777" w:rsidR="00575E7C" w:rsidRDefault="00575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7D43" w14:textId="77777777" w:rsidR="007F75CE" w:rsidRDefault="007F75CE" w:rsidP="00920F14">
      <w:pPr>
        <w:spacing w:after="0" w:line="240" w:lineRule="auto"/>
      </w:pPr>
      <w:r>
        <w:separator/>
      </w:r>
    </w:p>
  </w:footnote>
  <w:footnote w:type="continuationSeparator" w:id="0">
    <w:p w14:paraId="3C02C08E" w14:textId="77777777" w:rsidR="007F75CE" w:rsidRDefault="007F75CE" w:rsidP="0092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92A1" w14:textId="77777777" w:rsidR="00575E7C" w:rsidRDefault="00575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021005"/>
      <w:docPartObj>
        <w:docPartGallery w:val="Watermarks"/>
        <w:docPartUnique/>
      </w:docPartObj>
    </w:sdtPr>
    <w:sdtContent>
      <w:p w14:paraId="41677FF0" w14:textId="53B83662" w:rsidR="00575E7C" w:rsidRDefault="007F75CE">
        <w:pPr>
          <w:pStyle w:val="Header"/>
        </w:pPr>
        <w:r>
          <w:rPr>
            <w:noProof/>
          </w:rPr>
          <w:pict w14:anchorId="69CB07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121205" o:spid="_x0000_s1025" type="#_x0000_t136" alt="" style="position:absolute;margin-left:0;margin-top:0;width:412.4pt;height:247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BD66" w14:textId="77777777" w:rsidR="00575E7C" w:rsidRDefault="00575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F9D"/>
    <w:multiLevelType w:val="hybridMultilevel"/>
    <w:tmpl w:val="9E5E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DD2"/>
    <w:multiLevelType w:val="hybridMultilevel"/>
    <w:tmpl w:val="6298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070"/>
    <w:multiLevelType w:val="hybridMultilevel"/>
    <w:tmpl w:val="BC0E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21C4"/>
    <w:multiLevelType w:val="hybridMultilevel"/>
    <w:tmpl w:val="0C3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2851"/>
    <w:multiLevelType w:val="hybridMultilevel"/>
    <w:tmpl w:val="B2CA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B42"/>
    <w:multiLevelType w:val="multilevel"/>
    <w:tmpl w:val="422A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D56BC1"/>
    <w:multiLevelType w:val="hybridMultilevel"/>
    <w:tmpl w:val="4676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26F"/>
    <w:multiLevelType w:val="hybridMultilevel"/>
    <w:tmpl w:val="391C4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4E34"/>
    <w:multiLevelType w:val="hybridMultilevel"/>
    <w:tmpl w:val="F30A6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55C1"/>
    <w:multiLevelType w:val="multilevel"/>
    <w:tmpl w:val="14CA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04F58"/>
    <w:multiLevelType w:val="hybridMultilevel"/>
    <w:tmpl w:val="75BC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63990"/>
    <w:multiLevelType w:val="hybridMultilevel"/>
    <w:tmpl w:val="F846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0258"/>
    <w:multiLevelType w:val="hybridMultilevel"/>
    <w:tmpl w:val="2A8C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77424"/>
    <w:multiLevelType w:val="hybridMultilevel"/>
    <w:tmpl w:val="9D5C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441C0"/>
    <w:multiLevelType w:val="hybridMultilevel"/>
    <w:tmpl w:val="3DEA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355A8"/>
    <w:multiLevelType w:val="hybridMultilevel"/>
    <w:tmpl w:val="B150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50ED7"/>
    <w:multiLevelType w:val="hybridMultilevel"/>
    <w:tmpl w:val="F536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74044"/>
    <w:multiLevelType w:val="hybridMultilevel"/>
    <w:tmpl w:val="55CA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746A2"/>
    <w:multiLevelType w:val="hybridMultilevel"/>
    <w:tmpl w:val="08FA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81F5F"/>
    <w:multiLevelType w:val="hybridMultilevel"/>
    <w:tmpl w:val="7B0C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C5621"/>
    <w:multiLevelType w:val="hybridMultilevel"/>
    <w:tmpl w:val="029C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63EAE"/>
    <w:multiLevelType w:val="multilevel"/>
    <w:tmpl w:val="9E16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37472"/>
    <w:multiLevelType w:val="hybridMultilevel"/>
    <w:tmpl w:val="3186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F7136"/>
    <w:multiLevelType w:val="multilevel"/>
    <w:tmpl w:val="ED90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0E5B10"/>
    <w:multiLevelType w:val="hybridMultilevel"/>
    <w:tmpl w:val="577C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55C15"/>
    <w:multiLevelType w:val="hybridMultilevel"/>
    <w:tmpl w:val="DD1C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250956">
    <w:abstractNumId w:val="16"/>
  </w:num>
  <w:num w:numId="2" w16cid:durableId="407112649">
    <w:abstractNumId w:val="17"/>
  </w:num>
  <w:num w:numId="3" w16cid:durableId="1171749141">
    <w:abstractNumId w:val="8"/>
  </w:num>
  <w:num w:numId="4" w16cid:durableId="808012167">
    <w:abstractNumId w:val="14"/>
  </w:num>
  <w:num w:numId="5" w16cid:durableId="929047038">
    <w:abstractNumId w:val="21"/>
  </w:num>
  <w:num w:numId="6" w16cid:durableId="2064987388">
    <w:abstractNumId w:val="9"/>
  </w:num>
  <w:num w:numId="7" w16cid:durableId="1093630034">
    <w:abstractNumId w:val="1"/>
  </w:num>
  <w:num w:numId="8" w16cid:durableId="72629477">
    <w:abstractNumId w:val="18"/>
  </w:num>
  <w:num w:numId="9" w16cid:durableId="624239615">
    <w:abstractNumId w:val="25"/>
  </w:num>
  <w:num w:numId="10" w16cid:durableId="1949198006">
    <w:abstractNumId w:val="7"/>
  </w:num>
  <w:num w:numId="11" w16cid:durableId="1760633861">
    <w:abstractNumId w:val="20"/>
  </w:num>
  <w:num w:numId="12" w16cid:durableId="309943861">
    <w:abstractNumId w:val="3"/>
  </w:num>
  <w:num w:numId="13" w16cid:durableId="2126346243">
    <w:abstractNumId w:val="13"/>
  </w:num>
  <w:num w:numId="14" w16cid:durableId="2111856106">
    <w:abstractNumId w:val="11"/>
  </w:num>
  <w:num w:numId="15" w16cid:durableId="711534779">
    <w:abstractNumId w:val="4"/>
  </w:num>
  <w:num w:numId="16" w16cid:durableId="1717776770">
    <w:abstractNumId w:val="19"/>
  </w:num>
  <w:num w:numId="17" w16cid:durableId="1199271434">
    <w:abstractNumId w:val="15"/>
  </w:num>
  <w:num w:numId="18" w16cid:durableId="478618688">
    <w:abstractNumId w:val="5"/>
  </w:num>
  <w:num w:numId="19" w16cid:durableId="1061640445">
    <w:abstractNumId w:val="23"/>
  </w:num>
  <w:num w:numId="20" w16cid:durableId="504323829">
    <w:abstractNumId w:val="12"/>
  </w:num>
  <w:num w:numId="21" w16cid:durableId="587663389">
    <w:abstractNumId w:val="6"/>
  </w:num>
  <w:num w:numId="22" w16cid:durableId="812525617">
    <w:abstractNumId w:val="0"/>
  </w:num>
  <w:num w:numId="23" w16cid:durableId="1834055870">
    <w:abstractNumId w:val="22"/>
  </w:num>
  <w:num w:numId="24" w16cid:durableId="1903902508">
    <w:abstractNumId w:val="2"/>
  </w:num>
  <w:num w:numId="25" w16cid:durableId="349455373">
    <w:abstractNumId w:val="10"/>
  </w:num>
  <w:num w:numId="26" w16cid:durableId="4748403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0C"/>
    <w:rsid w:val="000001AE"/>
    <w:rsid w:val="0001375B"/>
    <w:rsid w:val="00016C05"/>
    <w:rsid w:val="00024819"/>
    <w:rsid w:val="00033CBE"/>
    <w:rsid w:val="00053910"/>
    <w:rsid w:val="00081584"/>
    <w:rsid w:val="000A5C9C"/>
    <w:rsid w:val="000E24DE"/>
    <w:rsid w:val="001051D9"/>
    <w:rsid w:val="00116642"/>
    <w:rsid w:val="00122F47"/>
    <w:rsid w:val="00166FB1"/>
    <w:rsid w:val="001679D1"/>
    <w:rsid w:val="00197C5A"/>
    <w:rsid w:val="001A5050"/>
    <w:rsid w:val="001B7476"/>
    <w:rsid w:val="001B7D70"/>
    <w:rsid w:val="001C6670"/>
    <w:rsid w:val="001D4F1C"/>
    <w:rsid w:val="001D77C8"/>
    <w:rsid w:val="001E1A82"/>
    <w:rsid w:val="001E5761"/>
    <w:rsid w:val="002013C6"/>
    <w:rsid w:val="00204F8C"/>
    <w:rsid w:val="0020778B"/>
    <w:rsid w:val="002112BF"/>
    <w:rsid w:val="002349D8"/>
    <w:rsid w:val="00250EA7"/>
    <w:rsid w:val="002773B0"/>
    <w:rsid w:val="00277707"/>
    <w:rsid w:val="002A4180"/>
    <w:rsid w:val="002C10B4"/>
    <w:rsid w:val="002D0D20"/>
    <w:rsid w:val="002F2D90"/>
    <w:rsid w:val="003041E4"/>
    <w:rsid w:val="00310F5D"/>
    <w:rsid w:val="00312EB0"/>
    <w:rsid w:val="00320322"/>
    <w:rsid w:val="00324521"/>
    <w:rsid w:val="003628B0"/>
    <w:rsid w:val="0036719A"/>
    <w:rsid w:val="00386548"/>
    <w:rsid w:val="003973FD"/>
    <w:rsid w:val="003B5F9B"/>
    <w:rsid w:val="003C0AE9"/>
    <w:rsid w:val="004341C8"/>
    <w:rsid w:val="00452DB0"/>
    <w:rsid w:val="00464857"/>
    <w:rsid w:val="00477FD9"/>
    <w:rsid w:val="00480C6E"/>
    <w:rsid w:val="00495E17"/>
    <w:rsid w:val="004976AE"/>
    <w:rsid w:val="004F66A3"/>
    <w:rsid w:val="004F74D4"/>
    <w:rsid w:val="00515E4A"/>
    <w:rsid w:val="005257FC"/>
    <w:rsid w:val="00536651"/>
    <w:rsid w:val="00563349"/>
    <w:rsid w:val="0057017B"/>
    <w:rsid w:val="0057117B"/>
    <w:rsid w:val="00575E7C"/>
    <w:rsid w:val="005863D1"/>
    <w:rsid w:val="005C53F0"/>
    <w:rsid w:val="005E21B8"/>
    <w:rsid w:val="00600461"/>
    <w:rsid w:val="00615C16"/>
    <w:rsid w:val="00636412"/>
    <w:rsid w:val="006408B8"/>
    <w:rsid w:val="006500A3"/>
    <w:rsid w:val="006615CF"/>
    <w:rsid w:val="006C5EE0"/>
    <w:rsid w:val="006C61C6"/>
    <w:rsid w:val="006D30D3"/>
    <w:rsid w:val="006D7351"/>
    <w:rsid w:val="006F0F0C"/>
    <w:rsid w:val="006F7AB5"/>
    <w:rsid w:val="00701263"/>
    <w:rsid w:val="007215D0"/>
    <w:rsid w:val="00727B7D"/>
    <w:rsid w:val="00727CD3"/>
    <w:rsid w:val="00751915"/>
    <w:rsid w:val="00751C0D"/>
    <w:rsid w:val="0075248C"/>
    <w:rsid w:val="00760026"/>
    <w:rsid w:val="00761BB3"/>
    <w:rsid w:val="00765EF9"/>
    <w:rsid w:val="007720FF"/>
    <w:rsid w:val="00775247"/>
    <w:rsid w:val="00780F88"/>
    <w:rsid w:val="007B4317"/>
    <w:rsid w:val="007C4DE7"/>
    <w:rsid w:val="007D4BD0"/>
    <w:rsid w:val="007E5BBE"/>
    <w:rsid w:val="007F75CE"/>
    <w:rsid w:val="0082231C"/>
    <w:rsid w:val="00832990"/>
    <w:rsid w:val="00853D19"/>
    <w:rsid w:val="0087431F"/>
    <w:rsid w:val="008952EF"/>
    <w:rsid w:val="00895A4F"/>
    <w:rsid w:val="008A73A9"/>
    <w:rsid w:val="008B67E9"/>
    <w:rsid w:val="008E4EA1"/>
    <w:rsid w:val="009105F7"/>
    <w:rsid w:val="0091126B"/>
    <w:rsid w:val="009117D7"/>
    <w:rsid w:val="00913385"/>
    <w:rsid w:val="00920B95"/>
    <w:rsid w:val="00920B9C"/>
    <w:rsid w:val="00920F14"/>
    <w:rsid w:val="0096662E"/>
    <w:rsid w:val="009915D0"/>
    <w:rsid w:val="009B4CD0"/>
    <w:rsid w:val="009D62BE"/>
    <w:rsid w:val="009D6EE8"/>
    <w:rsid w:val="009F0EA1"/>
    <w:rsid w:val="009F2A67"/>
    <w:rsid w:val="00A12966"/>
    <w:rsid w:val="00A20EAF"/>
    <w:rsid w:val="00A22D03"/>
    <w:rsid w:val="00A4299F"/>
    <w:rsid w:val="00A56BDD"/>
    <w:rsid w:val="00A81190"/>
    <w:rsid w:val="00A94393"/>
    <w:rsid w:val="00A9513E"/>
    <w:rsid w:val="00AC0F18"/>
    <w:rsid w:val="00AC5FA0"/>
    <w:rsid w:val="00AD7B4B"/>
    <w:rsid w:val="00AF014A"/>
    <w:rsid w:val="00AF585C"/>
    <w:rsid w:val="00B07948"/>
    <w:rsid w:val="00B165CE"/>
    <w:rsid w:val="00B2042B"/>
    <w:rsid w:val="00B40B92"/>
    <w:rsid w:val="00B7071B"/>
    <w:rsid w:val="00B8657E"/>
    <w:rsid w:val="00B952A0"/>
    <w:rsid w:val="00BA00D2"/>
    <w:rsid w:val="00BA5C4C"/>
    <w:rsid w:val="00C3123A"/>
    <w:rsid w:val="00C42BF4"/>
    <w:rsid w:val="00C5091F"/>
    <w:rsid w:val="00C54548"/>
    <w:rsid w:val="00C65CE4"/>
    <w:rsid w:val="00C761B7"/>
    <w:rsid w:val="00CC34A9"/>
    <w:rsid w:val="00CF051D"/>
    <w:rsid w:val="00D0146F"/>
    <w:rsid w:val="00D076CD"/>
    <w:rsid w:val="00D13B30"/>
    <w:rsid w:val="00D35F4E"/>
    <w:rsid w:val="00D52AA1"/>
    <w:rsid w:val="00D61903"/>
    <w:rsid w:val="00D643CC"/>
    <w:rsid w:val="00D75E63"/>
    <w:rsid w:val="00D769D5"/>
    <w:rsid w:val="00D808E7"/>
    <w:rsid w:val="00D812A6"/>
    <w:rsid w:val="00D8448B"/>
    <w:rsid w:val="00D96958"/>
    <w:rsid w:val="00DB7FDE"/>
    <w:rsid w:val="00DD6E27"/>
    <w:rsid w:val="00DE2E81"/>
    <w:rsid w:val="00E06384"/>
    <w:rsid w:val="00E201E5"/>
    <w:rsid w:val="00E24EE1"/>
    <w:rsid w:val="00E42E83"/>
    <w:rsid w:val="00E50A98"/>
    <w:rsid w:val="00E54B2D"/>
    <w:rsid w:val="00E629FC"/>
    <w:rsid w:val="00E750E1"/>
    <w:rsid w:val="00E80DD6"/>
    <w:rsid w:val="00E906FB"/>
    <w:rsid w:val="00E9474B"/>
    <w:rsid w:val="00EA29E1"/>
    <w:rsid w:val="00EC76F4"/>
    <w:rsid w:val="00EF2B3C"/>
    <w:rsid w:val="00F04DF5"/>
    <w:rsid w:val="00F25838"/>
    <w:rsid w:val="00F6071D"/>
    <w:rsid w:val="00F820E3"/>
    <w:rsid w:val="00F8364B"/>
    <w:rsid w:val="00F92C50"/>
    <w:rsid w:val="00FA5449"/>
    <w:rsid w:val="00FC6D87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9B75D"/>
  <w15:docId w15:val="{B382E150-D30E-479A-A652-73499BFB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6662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30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5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0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14"/>
  </w:style>
  <w:style w:type="paragraph" w:styleId="Footer">
    <w:name w:val="footer"/>
    <w:basedOn w:val="Normal"/>
    <w:link w:val="FooterChar"/>
    <w:uiPriority w:val="99"/>
    <w:unhideWhenUsed/>
    <w:rsid w:val="0092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14"/>
  </w:style>
  <w:style w:type="paragraph" w:styleId="NoSpacing">
    <w:name w:val="No Spacing"/>
    <w:uiPriority w:val="1"/>
    <w:qFormat/>
    <w:rsid w:val="00E54B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4B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9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481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4819"/>
  </w:style>
  <w:style w:type="character" w:styleId="Emphasis">
    <w:name w:val="Emphasis"/>
    <w:basedOn w:val="DefaultParagraphFont"/>
    <w:uiPriority w:val="20"/>
    <w:qFormat/>
    <w:rsid w:val="00024819"/>
    <w:rPr>
      <w:i/>
      <w:iCs/>
    </w:rPr>
  </w:style>
  <w:style w:type="character" w:styleId="Strong">
    <w:name w:val="Strong"/>
    <w:basedOn w:val="DefaultParagraphFont"/>
    <w:uiPriority w:val="22"/>
    <w:qFormat/>
    <w:rsid w:val="0002481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9666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5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C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mgmtsolutions.com/careers-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@agmanagementsolut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mnsoybea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0BC6-0715-4464-8492-A16E4148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TurningPoint Management Inc.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Kristeena Thisius</cp:lastModifiedBy>
  <cp:revision>31</cp:revision>
  <cp:lastPrinted>2017-09-13T13:52:00Z</cp:lastPrinted>
  <dcterms:created xsi:type="dcterms:W3CDTF">2024-03-06T14:01:00Z</dcterms:created>
  <dcterms:modified xsi:type="dcterms:W3CDTF">2024-03-13T14:12:00Z</dcterms:modified>
</cp:coreProperties>
</file>